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422" w:rsidRPr="003F5096" w:rsidRDefault="00406084" w:rsidP="00524422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-645160</wp:posOffset>
            </wp:positionV>
            <wp:extent cx="2145762" cy="645792"/>
            <wp:effectExtent l="0" t="0" r="698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762" cy="645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noProof/>
          <w:sz w:val="28"/>
          <w:szCs w:val="28"/>
        </w:rPr>
        <w:t xml:space="preserve"> </w:t>
      </w:r>
      <w:r w:rsidR="00524422" w:rsidRPr="003F5096">
        <w:rPr>
          <w:b/>
          <w:noProof/>
          <w:sz w:val="28"/>
          <w:szCs w:val="28"/>
        </w:rPr>
        <w:t>(440) Computer Animation Team (S)</w:t>
      </w:r>
    </w:p>
    <w:p w:rsidR="00524422" w:rsidRPr="00C864AA" w:rsidRDefault="00524422" w:rsidP="00524422">
      <w:pPr>
        <w:rPr>
          <w:b/>
          <w:noProof/>
          <w:sz w:val="28"/>
          <w:szCs w:val="28"/>
        </w:rPr>
      </w:pPr>
    </w:p>
    <w:p w:rsidR="00524422" w:rsidRPr="00C864AA" w:rsidRDefault="00524422" w:rsidP="00524422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  <w:sz w:val="6"/>
          <w:szCs w:val="6"/>
        </w:rPr>
      </w:pPr>
    </w:p>
    <w:p w:rsidR="00524422" w:rsidRDefault="00524422" w:rsidP="00524422">
      <w:pPr>
        <w:pStyle w:val="Heading4"/>
        <w:tabs>
          <w:tab w:val="left" w:pos="1890"/>
          <w:tab w:val="left" w:pos="4950"/>
          <w:tab w:val="left" w:pos="5760"/>
          <w:tab w:val="right" w:leader="underscore" w:pos="9360"/>
        </w:tabs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524422" w:rsidRPr="00E3528F" w:rsidRDefault="00524422" w:rsidP="00524422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Technical Scoring Rubric</w:t>
      </w:r>
    </w:p>
    <w:p w:rsidR="00524422" w:rsidRPr="003F5096" w:rsidRDefault="00524422" w:rsidP="00524422">
      <w:pPr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10283" w:type="dxa"/>
        <w:tblInd w:w="-365" w:type="dxa"/>
        <w:tblLook w:val="04A0" w:firstRow="1" w:lastRow="0" w:firstColumn="1" w:lastColumn="0" w:noHBand="0" w:noVBand="1"/>
      </w:tblPr>
      <w:tblGrid>
        <w:gridCol w:w="3623"/>
        <w:gridCol w:w="3330"/>
        <w:gridCol w:w="3330"/>
      </w:tblGrid>
      <w:tr w:rsidR="00524422" w:rsidRPr="00AC3425" w:rsidTr="00007EFC">
        <w:tc>
          <w:tcPr>
            <w:tcW w:w="3623" w:type="dxa"/>
          </w:tcPr>
          <w:p w:rsidR="00524422" w:rsidRPr="00AC3425" w:rsidRDefault="00524422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524422" w:rsidRDefault="00CE1D2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3975729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524422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24422" w:rsidRPr="00AC3425">
              <w:rPr>
                <w:sz w:val="22"/>
                <w:szCs w:val="22"/>
              </w:rPr>
              <w:t xml:space="preserve">   Yes </w:t>
            </w:r>
          </w:p>
          <w:p w:rsidR="00524422" w:rsidRPr="00AC3425" w:rsidRDefault="00524422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>)</w:t>
            </w:r>
          </w:p>
        </w:tc>
        <w:tc>
          <w:tcPr>
            <w:tcW w:w="3330" w:type="dxa"/>
            <w:vAlign w:val="center"/>
          </w:tcPr>
          <w:p w:rsidR="00524422" w:rsidRPr="00AC3425" w:rsidRDefault="00CE1D2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545484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524422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24422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524422" w:rsidRPr="00AC3425" w:rsidTr="00007EFC">
        <w:tc>
          <w:tcPr>
            <w:tcW w:w="10283" w:type="dxa"/>
            <w:gridSpan w:val="3"/>
          </w:tcPr>
          <w:p w:rsidR="00524422" w:rsidRPr="00AC3425" w:rsidRDefault="00524422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524422" w:rsidRPr="00AC3425" w:rsidRDefault="00524422" w:rsidP="00007EFC">
            <w:pPr>
              <w:rPr>
                <w:sz w:val="22"/>
                <w:szCs w:val="22"/>
              </w:rPr>
            </w:pPr>
          </w:p>
        </w:tc>
      </w:tr>
      <w:tr w:rsidR="00524422" w:rsidRPr="00AC3425" w:rsidTr="00007EFC">
        <w:tc>
          <w:tcPr>
            <w:tcW w:w="3623" w:type="dxa"/>
            <w:vAlign w:val="center"/>
          </w:tcPr>
          <w:p w:rsidR="00524422" w:rsidRPr="00B942C1" w:rsidRDefault="00524422" w:rsidP="00007EFC">
            <w:pPr>
              <w:rPr>
                <w:sz w:val="22"/>
                <w:szCs w:val="22"/>
              </w:rPr>
            </w:pPr>
            <w:r w:rsidRPr="00B942C1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used</w:t>
            </w:r>
            <w:r w:rsidRPr="00B942C1">
              <w:rPr>
                <w:sz w:val="22"/>
                <w:szCs w:val="22"/>
              </w:rPr>
              <w:t xml:space="preserve"> 3D </w:t>
            </w:r>
            <w:r>
              <w:rPr>
                <w:sz w:val="22"/>
                <w:szCs w:val="22"/>
              </w:rPr>
              <w:t xml:space="preserve">animation </w:t>
            </w:r>
            <w:r w:rsidRPr="00B942C1">
              <w:rPr>
                <w:sz w:val="22"/>
                <w:szCs w:val="22"/>
              </w:rPr>
              <w:t>software</w:t>
            </w:r>
          </w:p>
        </w:tc>
        <w:tc>
          <w:tcPr>
            <w:tcW w:w="3330" w:type="dxa"/>
            <w:vAlign w:val="center"/>
          </w:tcPr>
          <w:p w:rsidR="00524422" w:rsidRPr="00491B16" w:rsidRDefault="00CE1D2C" w:rsidP="00007EFC">
            <w:pPr>
              <w:pStyle w:val="ListParagraph"/>
            </w:pPr>
            <w:sdt>
              <w:sdtPr>
                <w:rPr>
                  <w:sz w:val="22"/>
                  <w:szCs w:val="22"/>
                </w:rPr>
                <w:id w:val="-5493674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524422" w:rsidRPr="00B942C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24422" w:rsidRPr="00B942C1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330" w:type="dxa"/>
            <w:vAlign w:val="center"/>
          </w:tcPr>
          <w:p w:rsidR="00524422" w:rsidRDefault="00CE1D2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07941226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524422" w:rsidRPr="00B942C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24422" w:rsidRPr="00B942C1">
              <w:rPr>
                <w:sz w:val="22"/>
                <w:szCs w:val="22"/>
              </w:rPr>
              <w:t xml:space="preserve">  No</w:t>
            </w:r>
          </w:p>
          <w:p w:rsidR="00524422" w:rsidRPr="00B942C1" w:rsidRDefault="00524422" w:rsidP="00007EFC">
            <w:pPr>
              <w:pStyle w:val="ListParagraph"/>
              <w:rPr>
                <w:sz w:val="22"/>
                <w:szCs w:val="22"/>
              </w:rPr>
            </w:pPr>
            <w:r w:rsidRPr="00B942C1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B942C1">
              <w:rPr>
                <w:sz w:val="22"/>
                <w:szCs w:val="22"/>
              </w:rPr>
              <w:t>)</w:t>
            </w:r>
          </w:p>
        </w:tc>
      </w:tr>
      <w:tr w:rsidR="00524422" w:rsidRPr="00AC3425" w:rsidTr="00007EFC">
        <w:trPr>
          <w:trHeight w:val="602"/>
        </w:trPr>
        <w:tc>
          <w:tcPr>
            <w:tcW w:w="10283" w:type="dxa"/>
            <w:gridSpan w:val="3"/>
          </w:tcPr>
          <w:p w:rsidR="00524422" w:rsidRPr="00B942C1" w:rsidRDefault="00524422" w:rsidP="00007EFC">
            <w:pPr>
              <w:rPr>
                <w:sz w:val="22"/>
                <w:szCs w:val="22"/>
              </w:rPr>
            </w:pPr>
            <w:r w:rsidRPr="00B942C1">
              <w:rPr>
                <w:sz w:val="22"/>
                <w:szCs w:val="22"/>
              </w:rPr>
              <w:t xml:space="preserve">If </w:t>
            </w:r>
            <w:r>
              <w:rPr>
                <w:sz w:val="22"/>
                <w:szCs w:val="22"/>
              </w:rPr>
              <w:t>no</w:t>
            </w:r>
            <w:r w:rsidRPr="00B942C1">
              <w:rPr>
                <w:sz w:val="22"/>
                <w:szCs w:val="22"/>
              </w:rPr>
              <w:t xml:space="preserve">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B942C1">
              <w:rPr>
                <w:sz w:val="22"/>
                <w:szCs w:val="22"/>
              </w:rPr>
              <w:t xml:space="preserve"> below:</w:t>
            </w:r>
          </w:p>
          <w:p w:rsidR="00524422" w:rsidRPr="00B942C1" w:rsidRDefault="00524422" w:rsidP="00007EFC">
            <w:pPr>
              <w:rPr>
                <w:sz w:val="22"/>
                <w:szCs w:val="22"/>
              </w:rPr>
            </w:pPr>
          </w:p>
        </w:tc>
      </w:tr>
      <w:tr w:rsidR="00524422" w:rsidRPr="00AC3425" w:rsidTr="00007EFC">
        <w:tc>
          <w:tcPr>
            <w:tcW w:w="3623" w:type="dxa"/>
            <w:vAlign w:val="center"/>
          </w:tcPr>
          <w:p w:rsidR="00524422" w:rsidRPr="00AC3425" w:rsidRDefault="00524422" w:rsidP="00007EFC">
            <w:pPr>
              <w:ind w:left="185" w:hanging="180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 xml:space="preserve">followed topic and time limit </w:t>
            </w:r>
            <w:r>
              <w:rPr>
                <w:sz w:val="22"/>
                <w:szCs w:val="22"/>
              </w:rPr>
              <w:br/>
              <w:t>(</w:t>
            </w:r>
            <w:r w:rsidRPr="007B2733">
              <w:rPr>
                <w:i/>
                <w:iCs/>
                <w:sz w:val="22"/>
                <w:szCs w:val="22"/>
              </w:rPr>
              <w:t>2 minutes max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330" w:type="dxa"/>
            <w:vAlign w:val="center"/>
          </w:tcPr>
          <w:p w:rsidR="00524422" w:rsidRPr="00AC3425" w:rsidRDefault="00CE1D2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0443588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524422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24422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330" w:type="dxa"/>
            <w:vAlign w:val="center"/>
          </w:tcPr>
          <w:p w:rsidR="00524422" w:rsidRDefault="00CE1D2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2535446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524422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24422" w:rsidRPr="00AC3425">
              <w:rPr>
                <w:sz w:val="22"/>
                <w:szCs w:val="22"/>
              </w:rPr>
              <w:t xml:space="preserve">  No</w:t>
            </w:r>
            <w:r w:rsidR="00524422">
              <w:rPr>
                <w:sz w:val="22"/>
                <w:szCs w:val="22"/>
              </w:rPr>
              <w:t xml:space="preserve"> </w:t>
            </w:r>
          </w:p>
          <w:p w:rsidR="00524422" w:rsidRPr="00AC3425" w:rsidRDefault="00524422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>)</w:t>
            </w:r>
          </w:p>
        </w:tc>
      </w:tr>
    </w:tbl>
    <w:p w:rsidR="00524422" w:rsidRPr="00C864AA" w:rsidRDefault="00524422" w:rsidP="00524422">
      <w:pPr>
        <w:rPr>
          <w:sz w:val="6"/>
          <w:szCs w:val="6"/>
        </w:rPr>
      </w:pPr>
    </w:p>
    <w:p w:rsidR="00524422" w:rsidRPr="00C864AA" w:rsidRDefault="00524422" w:rsidP="00524422">
      <w:pPr>
        <w:jc w:val="center"/>
        <w:rPr>
          <w:b/>
          <w:sz w:val="12"/>
          <w:szCs w:val="32"/>
          <w:u w:val="single"/>
        </w:rPr>
      </w:pPr>
    </w:p>
    <w:tbl>
      <w:tblPr>
        <w:tblW w:w="1026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1170"/>
        <w:gridCol w:w="990"/>
        <w:gridCol w:w="1170"/>
        <w:gridCol w:w="1170"/>
      </w:tblGrid>
      <w:tr w:rsidR="00524422" w:rsidRPr="00C864AA" w:rsidTr="00007EFC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rPr>
                <w:b/>
                <w:bCs/>
              </w:rPr>
            </w:pPr>
          </w:p>
          <w:p w:rsidR="00524422" w:rsidRPr="00C864AA" w:rsidRDefault="00524422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</w:p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</w:p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</w:p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 xml:space="preserve">Points </w:t>
            </w:r>
            <w:r w:rsidRPr="0012499D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524422" w:rsidRPr="003C159A" w:rsidTr="00007EFC">
        <w:tc>
          <w:tcPr>
            <w:tcW w:w="792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Team submitted the correct information and in the correct format,</w:t>
            </w:r>
          </w:p>
          <w:p w:rsidR="00524422" w:rsidRPr="001A4DC2" w:rsidRDefault="00524422" w:rsidP="0052442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A4DC2">
              <w:rPr>
                <w:bCs/>
                <w:sz w:val="20"/>
                <w:szCs w:val="20"/>
              </w:rPr>
              <w:t xml:space="preserve">Works Cited, </w:t>
            </w:r>
            <w:r>
              <w:rPr>
                <w:bCs/>
                <w:sz w:val="20"/>
                <w:szCs w:val="20"/>
              </w:rPr>
              <w:t xml:space="preserve">storyboard </w:t>
            </w:r>
            <w:r w:rsidRPr="00AE2B84">
              <w:rPr>
                <w:bCs/>
                <w:sz w:val="20"/>
                <w:szCs w:val="20"/>
              </w:rPr>
              <w:t xml:space="preserve">AND </w:t>
            </w:r>
            <w:r>
              <w:rPr>
                <w:bCs/>
                <w:sz w:val="20"/>
                <w:szCs w:val="20"/>
              </w:rPr>
              <w:t xml:space="preserve">signed </w:t>
            </w:r>
            <w:hyperlink r:id="rId6" w:history="1">
              <w:hyperlink r:id="rId7" w:history="1">
                <w:r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Pr="00AE2B84">
              <w:rPr>
                <w:bCs/>
                <w:sz w:val="20"/>
                <w:szCs w:val="20"/>
              </w:rPr>
              <w:t xml:space="preserve">(s) in one combined </w:t>
            </w:r>
            <w:r w:rsidRPr="001A4DC2">
              <w:rPr>
                <w:bCs/>
                <w:sz w:val="20"/>
                <w:szCs w:val="20"/>
              </w:rPr>
              <w:t>PDF file</w:t>
            </w:r>
          </w:p>
          <w:p w:rsidR="00524422" w:rsidRPr="00AE2B84" w:rsidRDefault="00524422" w:rsidP="00007EFC">
            <w:pPr>
              <w:jc w:val="center"/>
              <w:rPr>
                <w:sz w:val="20"/>
                <w:szCs w:val="20"/>
              </w:rPr>
            </w:pPr>
            <w:r w:rsidRPr="001A4DC2">
              <w:rPr>
                <w:b/>
                <w:bCs/>
                <w:i/>
                <w:iCs/>
                <w:sz w:val="20"/>
                <w:szCs w:val="20"/>
              </w:rPr>
              <w:t>All points or none are awarded by the technical judge.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AE2B84" w:rsidRDefault="00524422" w:rsidP="00007EFC">
            <w:pPr>
              <w:jc w:val="center"/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3C159A" w:rsidRDefault="00524422" w:rsidP="00007EF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24422" w:rsidRPr="00C864AA" w:rsidTr="00007EFC">
        <w:trPr>
          <w:cantSplit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7B2733">
              <w:rPr>
                <w:b/>
                <w:bCs/>
              </w:rPr>
              <w:t>Complexity/Craftsmanship</w:t>
            </w: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>
              <w:rPr>
                <w:color w:val="000000"/>
                <w:sz w:val="20"/>
                <w:szCs w:val="20"/>
              </w:rPr>
              <w:t>Assets were original or pre-made, and/or a combination.  (point preference may be given for creation of original assets)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C864AA">
              <w:rPr>
                <w:color w:val="000000"/>
                <w:sz w:val="20"/>
                <w:szCs w:val="20"/>
              </w:rPr>
              <w:t>Innovative use of technology/advanced techniques employed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C864AA">
              <w:rPr>
                <w:color w:val="000000"/>
                <w:sz w:val="20"/>
                <w:szCs w:val="20"/>
              </w:rPr>
              <w:t>Animation is fluid, natural, and/or supports theme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C864AA">
              <w:rPr>
                <w:color w:val="000000"/>
                <w:sz w:val="20"/>
                <w:szCs w:val="20"/>
              </w:rPr>
              <w:t>Attention to detail wa</w:t>
            </w:r>
            <w:r>
              <w:rPr>
                <w:color w:val="000000"/>
                <w:sz w:val="20"/>
                <w:szCs w:val="20"/>
              </w:rPr>
              <w:t>s evident in modeling techniques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C864AA">
              <w:rPr>
                <w:color w:val="000000"/>
                <w:sz w:val="20"/>
                <w:szCs w:val="20"/>
              </w:rPr>
              <w:t>Attention to detail was evident in animation techniques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0D2591" w:rsidRDefault="00524422" w:rsidP="00007EFC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Camera angles, timing, transitions, and techniques support project </w:t>
            </w:r>
            <w:r>
              <w:rPr>
                <w:sz w:val="20"/>
                <w:szCs w:val="20"/>
              </w:rPr>
              <w:t>objectives</w:t>
            </w:r>
            <w:r w:rsidRPr="00C864A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8740BD" w:rsidTr="00007EFC">
        <w:trPr>
          <w:cantSplit/>
        </w:trPr>
        <w:tc>
          <w:tcPr>
            <w:tcW w:w="909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Pr="00AE2B84" w:rsidRDefault="00524422" w:rsidP="002A1D6A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Complexity/Craftsmanship (1</w:t>
            </w:r>
            <w:r w:rsidR="002A1D6A">
              <w:rPr>
                <w:b/>
                <w:bCs/>
                <w:sz w:val="22"/>
                <w:szCs w:val="22"/>
              </w:rPr>
              <w:t>2</w:t>
            </w:r>
            <w:r w:rsidRPr="007B2733">
              <w:rPr>
                <w:b/>
                <w:bCs/>
                <w:sz w:val="22"/>
                <w:szCs w:val="22"/>
              </w:rPr>
              <w:t xml:space="preserve">0 points </w:t>
            </w:r>
            <w:r w:rsidRPr="0012499D">
              <w:rPr>
                <w:b/>
                <w:bCs/>
                <w:sz w:val="22"/>
                <w:szCs w:val="22"/>
              </w:rPr>
              <w:t>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8740BD" w:rsidRDefault="0052442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524422" w:rsidRPr="00C864AA" w:rsidTr="00007EFC">
        <w:trPr>
          <w:cantSplit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7B2733">
              <w:rPr>
                <w:b/>
                <w:bCs/>
              </w:rPr>
              <w:t>Animation</w:t>
            </w: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Squash and Stretch </w:t>
            </w:r>
            <w:r w:rsidRPr="00C864AA">
              <w:rPr>
                <w:color w:val="000000"/>
                <w:sz w:val="20"/>
                <w:szCs w:val="20"/>
              </w:rPr>
              <w:t>- Illusion of weight and volume is given to the animation</w:t>
            </w:r>
            <w:r>
              <w:rPr>
                <w:color w:val="000000"/>
                <w:sz w:val="20"/>
                <w:szCs w:val="20"/>
              </w:rPr>
              <w:t>,</w:t>
            </w:r>
            <w:r w:rsidRPr="00C864A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to enhance movement</w:t>
            </w:r>
            <w:r w:rsidRPr="00C864AA">
              <w:rPr>
                <w:color w:val="000000"/>
                <w:sz w:val="20"/>
                <w:szCs w:val="20"/>
              </w:rPr>
              <w:t xml:space="preserve"> (i.e. tennis ball compressing when hit)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Anticipation </w:t>
            </w:r>
            <w:r w:rsidRPr="00C864AA">
              <w:rPr>
                <w:color w:val="000000"/>
                <w:sz w:val="20"/>
                <w:szCs w:val="20"/>
              </w:rPr>
              <w:t>- Movement prepares the audience for major actions the animation is about to perform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Staging </w:t>
            </w:r>
            <w:r w:rsidRPr="00C864AA">
              <w:rPr>
                <w:color w:val="000000"/>
                <w:sz w:val="20"/>
                <w:szCs w:val="20"/>
              </w:rPr>
              <w:t>- Actions clearly communicate to the audience the attitude, mood, reaction or idea of the animation</w:t>
            </w:r>
            <w:r>
              <w:rPr>
                <w:color w:val="000000"/>
                <w:sz w:val="20"/>
                <w:szCs w:val="20"/>
              </w:rPr>
              <w:t>,</w:t>
            </w:r>
            <w:r w:rsidRPr="00C864AA">
              <w:rPr>
                <w:color w:val="000000"/>
                <w:sz w:val="20"/>
                <w:szCs w:val="20"/>
              </w:rPr>
              <w:t xml:space="preserve"> as it relates to the topic, providing continuity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Slow-Out and Slow-In Techniques - </w:t>
            </w:r>
            <w:r>
              <w:rPr>
                <w:color w:val="000000"/>
                <w:sz w:val="20"/>
                <w:szCs w:val="20"/>
              </w:rPr>
              <w:t xml:space="preserve">Used </w:t>
            </w:r>
            <w:r w:rsidRPr="00C864AA">
              <w:rPr>
                <w:color w:val="000000"/>
                <w:sz w:val="20"/>
                <w:szCs w:val="20"/>
              </w:rPr>
              <w:t>to simulate natural movements (i.e. fluid motion)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Secondary Action(s) </w:t>
            </w:r>
            <w:r w:rsidRPr="00C864AA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Used</w:t>
            </w:r>
            <w:r w:rsidRPr="00C864AA">
              <w:rPr>
                <w:color w:val="000000"/>
                <w:sz w:val="20"/>
                <w:szCs w:val="20"/>
              </w:rPr>
              <w:t xml:space="preserve"> to add dimension to the animation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(hair, fur, clothing, flags, water, etc.)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</w:pPr>
          </w:p>
        </w:tc>
      </w:tr>
      <w:tr w:rsidR="00524422" w:rsidRPr="008740BD" w:rsidTr="00007EFC">
        <w:trPr>
          <w:cantSplit/>
        </w:trPr>
        <w:tc>
          <w:tcPr>
            <w:tcW w:w="909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524422" w:rsidRPr="00AE2B84" w:rsidRDefault="00524422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Animation (100 points 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8740BD" w:rsidRDefault="00524422" w:rsidP="00007E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24422" w:rsidRPr="002D43E7" w:rsidRDefault="00524422" w:rsidP="00524422">
      <w:pPr>
        <w:jc w:val="center"/>
        <w:rPr>
          <w:b/>
          <w:noProof/>
          <w:sz w:val="28"/>
          <w:szCs w:val="28"/>
        </w:rPr>
      </w:pPr>
      <w:r>
        <w:br w:type="page"/>
      </w:r>
      <w:r w:rsidR="00406084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14997855" wp14:editId="5EAA1C0F">
            <wp:simplePos x="0" y="0"/>
            <wp:positionH relativeFrom="margin">
              <wp:posOffset>1895475</wp:posOffset>
            </wp:positionH>
            <wp:positionV relativeFrom="paragraph">
              <wp:posOffset>-645160</wp:posOffset>
            </wp:positionV>
            <wp:extent cx="2145762" cy="645792"/>
            <wp:effectExtent l="0" t="0" r="698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5762" cy="645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6084" w:rsidRPr="002D43E7">
        <w:rPr>
          <w:b/>
          <w:noProof/>
          <w:sz w:val="28"/>
          <w:szCs w:val="28"/>
        </w:rPr>
        <w:t xml:space="preserve"> </w:t>
      </w:r>
      <w:r w:rsidRPr="002D43E7">
        <w:rPr>
          <w:b/>
          <w:noProof/>
          <w:sz w:val="28"/>
          <w:szCs w:val="28"/>
        </w:rPr>
        <w:t>(440) Computer Animation Team (S)</w:t>
      </w:r>
    </w:p>
    <w:p w:rsidR="00524422" w:rsidRPr="00C864AA" w:rsidRDefault="00524422" w:rsidP="00524422">
      <w:pPr>
        <w:rPr>
          <w:b/>
          <w:noProof/>
          <w:sz w:val="28"/>
          <w:szCs w:val="28"/>
        </w:rPr>
      </w:pPr>
    </w:p>
    <w:p w:rsidR="00524422" w:rsidRPr="00C864AA" w:rsidRDefault="00524422" w:rsidP="00524422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  <w:sz w:val="6"/>
          <w:szCs w:val="6"/>
        </w:rPr>
      </w:pPr>
    </w:p>
    <w:p w:rsidR="00524422" w:rsidRDefault="00524422" w:rsidP="00524422">
      <w:pPr>
        <w:pStyle w:val="Heading4"/>
        <w:tabs>
          <w:tab w:val="left" w:pos="1890"/>
          <w:tab w:val="left" w:pos="495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524422" w:rsidRDefault="00524422" w:rsidP="00524422">
      <w:pPr>
        <w:jc w:val="center"/>
        <w:rPr>
          <w:b/>
          <w:sz w:val="32"/>
          <w:szCs w:val="32"/>
          <w:u w:val="single"/>
        </w:rPr>
      </w:pPr>
    </w:p>
    <w:tbl>
      <w:tblPr>
        <w:tblW w:w="1026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900"/>
        <w:gridCol w:w="270"/>
        <w:gridCol w:w="900"/>
        <w:gridCol w:w="90"/>
        <w:gridCol w:w="1170"/>
        <w:gridCol w:w="1170"/>
      </w:tblGrid>
      <w:tr w:rsidR="00524422" w:rsidRPr="00C864AA" w:rsidTr="00007EFC">
        <w:trPr>
          <w:cantSplit/>
        </w:trPr>
        <w:tc>
          <w:tcPr>
            <w:tcW w:w="1026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Pr="00C864AA" w:rsidRDefault="00524422" w:rsidP="00007EFC">
            <w:r w:rsidRPr="007B2733">
              <w:rPr>
                <w:b/>
                <w:bCs/>
              </w:rPr>
              <w:t xml:space="preserve">Technical Scoring Rubric </w:t>
            </w:r>
            <w:r w:rsidRPr="0012499D">
              <w:rPr>
                <w:b/>
                <w:bCs/>
                <w:i/>
                <w:iCs/>
                <w:sz w:val="22"/>
                <w:szCs w:val="22"/>
              </w:rPr>
              <w:t>(Continued)</w:t>
            </w:r>
          </w:p>
        </w:tc>
      </w:tr>
      <w:tr w:rsidR="00524422" w:rsidRPr="00C864AA" w:rsidTr="00007EFC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rPr>
                <w:b/>
                <w:bCs/>
              </w:rPr>
            </w:pPr>
          </w:p>
          <w:p w:rsidR="00524422" w:rsidRPr="00C864AA" w:rsidRDefault="00524422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</w:p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</w:p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</w:p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524422" w:rsidRPr="00C864AA" w:rsidTr="00007EFC">
        <w:trPr>
          <w:cantSplit/>
        </w:trPr>
        <w:tc>
          <w:tcPr>
            <w:tcW w:w="1026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Default="00524422" w:rsidP="00007EFC">
            <w:pPr>
              <w:rPr>
                <w:b/>
              </w:rPr>
            </w:pPr>
          </w:p>
        </w:tc>
      </w:tr>
      <w:tr w:rsidR="00524422" w:rsidRPr="00C864AA" w:rsidTr="00007EFC">
        <w:trPr>
          <w:cantSplit/>
        </w:trPr>
        <w:tc>
          <w:tcPr>
            <w:tcW w:w="1026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Pr="00AE2B84" w:rsidRDefault="00524422" w:rsidP="00007EFC">
            <w:pPr>
              <w:rPr>
                <w:b/>
                <w:bCs/>
              </w:rPr>
            </w:pPr>
            <w:r w:rsidRPr="007B2733">
              <w:rPr>
                <w:b/>
                <w:bCs/>
              </w:rPr>
              <w:t>Composition</w:t>
            </w: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Execution of Plan: </w:t>
            </w:r>
          </w:p>
          <w:p w:rsidR="00524422" w:rsidRPr="00582E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Concept Art</w:t>
            </w:r>
            <w:r>
              <w:rPr>
                <w:sz w:val="20"/>
                <w:szCs w:val="20"/>
              </w:rPr>
              <w:t xml:space="preserve">, and </w:t>
            </w:r>
            <w:r w:rsidRPr="00582E84">
              <w:rPr>
                <w:sz w:val="20"/>
                <w:szCs w:val="20"/>
              </w:rPr>
              <w:t>Storyboard</w:t>
            </w:r>
            <w:r>
              <w:rPr>
                <w:sz w:val="20"/>
                <w:szCs w:val="20"/>
              </w:rPr>
              <w:t xml:space="preserve"> demonstrate project objectives  </w:t>
            </w:r>
            <w:r w:rsidRPr="00582E84" w:rsidDel="004C28C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Artistic Layout/Design Principles: </w:t>
            </w:r>
          </w:p>
          <w:p w:rsidR="00524422" w:rsidRPr="00582E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Aesthetic, consistent use of colors and fonts and layout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582E84" w:rsidRDefault="00524422" w:rsidP="00007EFC">
            <w:pPr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Clarity of Message</w:t>
            </w:r>
            <w:r>
              <w:rPr>
                <w:sz w:val="20"/>
                <w:szCs w:val="20"/>
              </w:rPr>
              <w:t>:</w:t>
            </w:r>
          </w:p>
          <w:p w:rsidR="00524422" w:rsidRPr="00582E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Message is attention-grabbing, compelling and/or entertaining</w:t>
            </w:r>
          </w:p>
          <w:p w:rsidR="00524422" w:rsidRPr="00582E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Message has a beginning, middle, and an ending and was developed according to topic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524422" w:rsidRPr="00C864AA" w:rsidTr="00007EFC">
        <w:trPr>
          <w:cantSplit/>
          <w:trHeight w:val="948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AE2B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Entertainment Value:</w:t>
            </w:r>
          </w:p>
          <w:p w:rsidR="00524422" w:rsidRPr="00582E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 xml:space="preserve">Animation is memorable, entertaining, and/or fulfills </w:t>
            </w:r>
            <w:r>
              <w:rPr>
                <w:sz w:val="20"/>
                <w:szCs w:val="20"/>
              </w:rPr>
              <w:t>objectives</w:t>
            </w:r>
          </w:p>
          <w:p w:rsidR="00524422" w:rsidRPr="00582E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Media elements support and/or enhance message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582E84" w:rsidRDefault="00524422" w:rsidP="00007EFC">
            <w:pPr>
              <w:rPr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Grammar, Spelling, Punctuation, and Usage</w:t>
            </w:r>
            <w:r>
              <w:rPr>
                <w:sz w:val="20"/>
                <w:szCs w:val="20"/>
              </w:rPr>
              <w:t>:</w:t>
            </w:r>
          </w:p>
          <w:p w:rsidR="00524422" w:rsidRPr="00582E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Content without errors/No copyright violations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5</w:t>
            </w:r>
          </w:p>
          <w:p w:rsidR="00524422" w:rsidRPr="00C864AA" w:rsidRDefault="00524422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(3+ errors)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10</w:t>
            </w:r>
          </w:p>
          <w:p w:rsidR="00524422" w:rsidRPr="00C864AA" w:rsidRDefault="00524422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(2 errors)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15</w:t>
            </w:r>
          </w:p>
          <w:p w:rsidR="00524422" w:rsidRPr="00C864AA" w:rsidRDefault="00524422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(1 error)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20</w:t>
            </w:r>
          </w:p>
          <w:p w:rsidR="00524422" w:rsidRPr="00C864AA" w:rsidRDefault="00524422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(0 errors)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524422" w:rsidRPr="008740BD" w:rsidTr="00007EFC">
        <w:trPr>
          <w:cantSplit/>
        </w:trPr>
        <w:tc>
          <w:tcPr>
            <w:tcW w:w="909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Pr="008740BD" w:rsidRDefault="00524422" w:rsidP="00007EFC">
            <w:pPr>
              <w:jc w:val="right"/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Composition (100 points 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8740BD" w:rsidRDefault="0052442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524422" w:rsidRPr="00C864AA" w:rsidTr="00007EFC">
        <w:trPr>
          <w:cantSplit/>
        </w:trPr>
        <w:tc>
          <w:tcPr>
            <w:tcW w:w="1026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Pr="00C864AA" w:rsidRDefault="00524422" w:rsidP="00007EFC">
            <w:r w:rsidRPr="007B2733">
              <w:rPr>
                <w:b/>
                <w:bCs/>
              </w:rPr>
              <w:t>Creativity</w:t>
            </w: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Animation is original</w:t>
            </w:r>
          </w:p>
          <w:p w:rsidR="00524422" w:rsidRPr="00582E84" w:rsidRDefault="00524422" w:rsidP="00007EFC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Fresh ideas, innovative, unique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524422" w:rsidRPr="00C864AA" w:rsidTr="00007EFC">
        <w:trPr>
          <w:cantSplit/>
          <w:trHeight w:val="255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Effective use of lighting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Audio is clear and is used effectively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524422" w:rsidRPr="00C864AA" w:rsidTr="00007EFC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Transitions are effective and smooth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C864AA" w:rsidRDefault="00524422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524422" w:rsidRPr="008740BD" w:rsidTr="00007EFC">
        <w:trPr>
          <w:cantSplit/>
        </w:trPr>
        <w:tc>
          <w:tcPr>
            <w:tcW w:w="909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Pr="00AE2B84" w:rsidRDefault="00524422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Creativity (</w:t>
            </w:r>
            <w:r>
              <w:rPr>
                <w:b/>
                <w:bCs/>
                <w:sz w:val="22"/>
                <w:szCs w:val="22"/>
              </w:rPr>
              <w:t>80</w:t>
            </w:r>
            <w:r w:rsidRPr="007B2733">
              <w:rPr>
                <w:b/>
                <w:bCs/>
                <w:sz w:val="22"/>
                <w:szCs w:val="22"/>
              </w:rPr>
              <w:t xml:space="preserve"> points 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8740BD" w:rsidRDefault="0052442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524422" w:rsidRPr="008740BD" w:rsidTr="00007EFC">
        <w:trPr>
          <w:cantSplit/>
        </w:trPr>
        <w:tc>
          <w:tcPr>
            <w:tcW w:w="909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24422" w:rsidRPr="00AE2B84" w:rsidRDefault="00524422" w:rsidP="002A1D6A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TECHNICAL POINTS (</w:t>
            </w:r>
            <w:r w:rsidR="002A1D6A">
              <w:rPr>
                <w:b/>
                <w:bCs/>
                <w:sz w:val="22"/>
                <w:szCs w:val="22"/>
              </w:rPr>
              <w:t>410</w:t>
            </w:r>
            <w:r w:rsidRPr="007B2733">
              <w:rPr>
                <w:b/>
                <w:bCs/>
                <w:sz w:val="22"/>
                <w:szCs w:val="22"/>
              </w:rPr>
              <w:t xml:space="preserve"> points maximum) 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24422" w:rsidRPr="00BE23D5" w:rsidRDefault="00524422" w:rsidP="00007EFC">
            <w:pPr>
              <w:rPr>
                <w:sz w:val="22"/>
                <w:szCs w:val="22"/>
              </w:rPr>
            </w:pPr>
          </w:p>
        </w:tc>
      </w:tr>
    </w:tbl>
    <w:p w:rsidR="00524422" w:rsidRDefault="00524422" w:rsidP="00524422">
      <w:pPr>
        <w:rPr>
          <w:b/>
          <w:noProof/>
          <w:sz w:val="28"/>
          <w:szCs w:val="28"/>
          <w:u w:val="single"/>
        </w:rPr>
      </w:pPr>
    </w:p>
    <w:p w:rsidR="00BE451A" w:rsidRDefault="00BE451A"/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22"/>
    <w:rsid w:val="002A1D6A"/>
    <w:rsid w:val="00406084"/>
    <w:rsid w:val="00524422"/>
    <w:rsid w:val="009060A4"/>
    <w:rsid w:val="00BE451A"/>
    <w:rsid w:val="00C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CD56A8-7CB5-46BF-A424-D1D8F107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24422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24422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524422"/>
    <w:rPr>
      <w:color w:val="0000FF"/>
      <w:u w:val="single"/>
    </w:rPr>
  </w:style>
  <w:style w:type="table" w:styleId="TableGrid">
    <w:name w:val="Table Grid"/>
    <w:basedOn w:val="TableNormal"/>
    <w:uiPriority w:val="39"/>
    <w:rsid w:val="00524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2442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2442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SPS_Release_Form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2021-08-17T20:17:00Z</dcterms:created>
  <dcterms:modified xsi:type="dcterms:W3CDTF">2021-08-17T20:17:00Z</dcterms:modified>
</cp:coreProperties>
</file>